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B508C" w14:textId="4F835230" w:rsidR="009D71A9" w:rsidRPr="009D71A9" w:rsidRDefault="00A434AB" w:rsidP="00A3035F">
      <w:pPr>
        <w:numPr>
          <w:ilvl w:val="0"/>
          <w:numId w:val="1"/>
        </w:numPr>
        <w:tabs>
          <w:tab w:val="clear" w:pos="720"/>
          <w:tab w:val="num" w:pos="360"/>
        </w:tabs>
        <w:spacing w:before="240"/>
        <w:ind w:left="357" w:hanging="357"/>
        <w:jc w:val="both"/>
        <w:rPr>
          <w:rFonts w:ascii="Arial" w:hAnsi="Arial" w:cs="Arial"/>
          <w:bCs/>
          <w:spacing w:val="-3"/>
          <w:sz w:val="22"/>
          <w:szCs w:val="22"/>
        </w:rPr>
      </w:pPr>
      <w:r w:rsidRPr="009E1668">
        <w:rPr>
          <w:rFonts w:ascii="Arial" w:hAnsi="Arial" w:cs="Arial"/>
          <w:bCs/>
          <w:spacing w:val="-3"/>
          <w:sz w:val="22"/>
          <w:szCs w:val="22"/>
        </w:rPr>
        <w:t xml:space="preserve">Section 6 of the </w:t>
      </w:r>
      <w:r w:rsidRPr="00977BE3">
        <w:rPr>
          <w:rFonts w:ascii="Arial" w:hAnsi="Arial" w:cs="Arial"/>
          <w:bCs/>
          <w:i/>
          <w:iCs/>
          <w:spacing w:val="-3"/>
          <w:sz w:val="22"/>
          <w:szCs w:val="22"/>
        </w:rPr>
        <w:t>Appeal Costs Fund Act 1973</w:t>
      </w:r>
      <w:r w:rsidRPr="009E1668">
        <w:rPr>
          <w:rFonts w:ascii="Arial" w:hAnsi="Arial" w:cs="Arial"/>
          <w:bCs/>
          <w:spacing w:val="-3"/>
          <w:sz w:val="22"/>
          <w:szCs w:val="22"/>
        </w:rPr>
        <w:t xml:space="preserve"> (the Act) establishes the Appeal Costs Board (the Board).</w:t>
      </w:r>
    </w:p>
    <w:p w14:paraId="52A5867B" w14:textId="27BDBE3B" w:rsidR="009E1668" w:rsidRDefault="009D71A9" w:rsidP="00A3035F">
      <w:pPr>
        <w:numPr>
          <w:ilvl w:val="0"/>
          <w:numId w:val="1"/>
        </w:numPr>
        <w:tabs>
          <w:tab w:val="clear" w:pos="720"/>
          <w:tab w:val="num" w:pos="360"/>
        </w:tabs>
        <w:spacing w:before="240"/>
        <w:ind w:left="357" w:hanging="357"/>
        <w:jc w:val="both"/>
        <w:rPr>
          <w:rFonts w:ascii="Arial" w:hAnsi="Arial" w:cs="Arial"/>
          <w:bCs/>
          <w:spacing w:val="-3"/>
          <w:sz w:val="22"/>
          <w:szCs w:val="22"/>
        </w:rPr>
      </w:pPr>
      <w:r w:rsidRPr="009E1668">
        <w:rPr>
          <w:rFonts w:ascii="Arial" w:hAnsi="Arial" w:cs="Arial"/>
          <w:bCs/>
          <w:spacing w:val="-3"/>
          <w:sz w:val="22"/>
          <w:szCs w:val="22"/>
        </w:rPr>
        <w:t xml:space="preserve">The role of the Board is to administer the </w:t>
      </w:r>
      <w:r w:rsidR="004F72D1" w:rsidRPr="009E1668">
        <w:rPr>
          <w:rFonts w:ascii="Arial" w:hAnsi="Arial" w:cs="Arial"/>
          <w:bCs/>
          <w:spacing w:val="-3"/>
          <w:sz w:val="22"/>
          <w:szCs w:val="22"/>
        </w:rPr>
        <w:t>Appeal Costs Fund</w:t>
      </w:r>
      <w:r w:rsidR="00543DD7">
        <w:rPr>
          <w:rFonts w:ascii="Arial" w:hAnsi="Arial" w:cs="Arial"/>
          <w:bCs/>
          <w:spacing w:val="-3"/>
          <w:sz w:val="22"/>
          <w:szCs w:val="22"/>
        </w:rPr>
        <w:t xml:space="preserve"> (the Fund)</w:t>
      </w:r>
      <w:r w:rsidR="009E1668" w:rsidRPr="009E1668">
        <w:rPr>
          <w:rFonts w:ascii="Arial" w:hAnsi="Arial" w:cs="Arial"/>
          <w:bCs/>
          <w:spacing w:val="-3"/>
          <w:sz w:val="22"/>
          <w:szCs w:val="22"/>
        </w:rPr>
        <w:t>.</w:t>
      </w:r>
      <w:r w:rsidRPr="009E1668">
        <w:rPr>
          <w:rFonts w:ascii="Arial" w:hAnsi="Arial" w:cs="Arial"/>
          <w:bCs/>
          <w:spacing w:val="-3"/>
          <w:sz w:val="22"/>
          <w:szCs w:val="22"/>
        </w:rPr>
        <w:t xml:space="preserve"> </w:t>
      </w:r>
      <w:r w:rsidR="009E1668" w:rsidRPr="009E1668">
        <w:rPr>
          <w:rFonts w:ascii="Arial" w:hAnsi="Arial" w:cs="Arial"/>
          <w:bCs/>
          <w:spacing w:val="-3"/>
          <w:sz w:val="22"/>
          <w:szCs w:val="22"/>
        </w:rPr>
        <w:t>The purpose of the Fund is to assist in the payment of costs incurred by litigants through no fault of their own in certain circumstances, such as when decisions are upset on appeal or proceedings are rendered abortive. The Fund is financed by way of a fee imposed on initiating processes in civil and criminal proceedings in the Magistrates, District and Supreme Courts.</w:t>
      </w:r>
    </w:p>
    <w:p w14:paraId="1E88E3B3" w14:textId="4242BD06" w:rsidR="009D71A9" w:rsidRPr="009E1668" w:rsidRDefault="009D71A9" w:rsidP="00A3035F">
      <w:pPr>
        <w:numPr>
          <w:ilvl w:val="0"/>
          <w:numId w:val="1"/>
        </w:numPr>
        <w:tabs>
          <w:tab w:val="clear" w:pos="720"/>
          <w:tab w:val="num" w:pos="360"/>
        </w:tabs>
        <w:spacing w:before="240"/>
        <w:ind w:left="357" w:hanging="357"/>
        <w:jc w:val="both"/>
        <w:rPr>
          <w:rFonts w:ascii="Arial" w:hAnsi="Arial" w:cs="Arial"/>
          <w:bCs/>
          <w:spacing w:val="-3"/>
          <w:sz w:val="22"/>
          <w:szCs w:val="22"/>
        </w:rPr>
      </w:pPr>
      <w:r w:rsidRPr="009E1668">
        <w:rPr>
          <w:rFonts w:ascii="Arial" w:hAnsi="Arial" w:cs="Arial"/>
          <w:bCs/>
          <w:spacing w:val="-3"/>
          <w:sz w:val="22"/>
          <w:szCs w:val="22"/>
        </w:rPr>
        <w:t xml:space="preserve">Section 6(2) of the Act provides that the Board is to consist of three </w:t>
      </w:r>
      <w:r w:rsidR="0066534F">
        <w:rPr>
          <w:rFonts w:ascii="Arial" w:hAnsi="Arial" w:cs="Arial"/>
          <w:bCs/>
          <w:spacing w:val="-3"/>
          <w:sz w:val="22"/>
          <w:szCs w:val="22"/>
        </w:rPr>
        <w:t>M</w:t>
      </w:r>
      <w:r w:rsidRPr="009E1668">
        <w:rPr>
          <w:rFonts w:ascii="Arial" w:hAnsi="Arial" w:cs="Arial"/>
          <w:bCs/>
          <w:spacing w:val="-3"/>
          <w:sz w:val="22"/>
          <w:szCs w:val="22"/>
        </w:rPr>
        <w:t xml:space="preserve">embers, appointed by the Minister: </w:t>
      </w:r>
    </w:p>
    <w:p w14:paraId="0494053A" w14:textId="77777777" w:rsidR="009D71A9" w:rsidRPr="009D71A9" w:rsidRDefault="009D71A9" w:rsidP="009D71A9">
      <w:pPr>
        <w:keepLines/>
        <w:numPr>
          <w:ilvl w:val="1"/>
          <w:numId w:val="4"/>
        </w:numPr>
        <w:tabs>
          <w:tab w:val="clear" w:pos="360"/>
          <w:tab w:val="num" w:pos="709"/>
        </w:tabs>
        <w:spacing w:before="120"/>
        <w:ind w:left="714" w:hanging="357"/>
        <w:jc w:val="both"/>
        <w:rPr>
          <w:rFonts w:ascii="Arial" w:eastAsia="Times New Roman" w:hAnsi="Arial" w:cs="Arial"/>
          <w:sz w:val="22"/>
          <w:szCs w:val="22"/>
        </w:rPr>
      </w:pPr>
      <w:r w:rsidRPr="009D71A9">
        <w:rPr>
          <w:rFonts w:ascii="Arial" w:eastAsia="Times New Roman" w:hAnsi="Arial" w:cs="Arial"/>
          <w:sz w:val="22"/>
          <w:szCs w:val="22"/>
        </w:rPr>
        <w:t>a Chairperson;</w:t>
      </w:r>
    </w:p>
    <w:p w14:paraId="3D992237" w14:textId="155A6CC5" w:rsidR="009D71A9" w:rsidRPr="009D71A9" w:rsidRDefault="009D71A9" w:rsidP="009D71A9">
      <w:pPr>
        <w:keepLines/>
        <w:numPr>
          <w:ilvl w:val="1"/>
          <w:numId w:val="4"/>
        </w:numPr>
        <w:tabs>
          <w:tab w:val="clear" w:pos="360"/>
          <w:tab w:val="num" w:pos="709"/>
        </w:tabs>
        <w:spacing w:before="120"/>
        <w:ind w:left="714" w:hanging="357"/>
        <w:jc w:val="both"/>
        <w:rPr>
          <w:rFonts w:ascii="Arial" w:eastAsia="Times New Roman" w:hAnsi="Arial" w:cs="Arial"/>
          <w:sz w:val="22"/>
          <w:szCs w:val="22"/>
        </w:rPr>
      </w:pPr>
      <w:r w:rsidRPr="009D71A9">
        <w:rPr>
          <w:rFonts w:ascii="Arial" w:eastAsia="Times New Roman" w:hAnsi="Arial" w:cs="Arial"/>
          <w:sz w:val="22"/>
          <w:szCs w:val="22"/>
        </w:rPr>
        <w:t xml:space="preserve">a </w:t>
      </w:r>
      <w:r w:rsidR="0066534F">
        <w:rPr>
          <w:rFonts w:ascii="Arial" w:eastAsia="Times New Roman" w:hAnsi="Arial" w:cs="Arial"/>
          <w:sz w:val="22"/>
          <w:szCs w:val="22"/>
        </w:rPr>
        <w:t>M</w:t>
      </w:r>
      <w:r w:rsidRPr="009D71A9">
        <w:rPr>
          <w:rFonts w:ascii="Arial" w:eastAsia="Times New Roman" w:hAnsi="Arial" w:cs="Arial"/>
          <w:sz w:val="22"/>
          <w:szCs w:val="22"/>
        </w:rPr>
        <w:t xml:space="preserve">ember representative of and nominated in writing by the Bar Association of Queensland; and </w:t>
      </w:r>
    </w:p>
    <w:p w14:paraId="36C26EE6" w14:textId="490B7006" w:rsidR="009D71A9" w:rsidRPr="009D71A9" w:rsidRDefault="009D71A9" w:rsidP="009D71A9">
      <w:pPr>
        <w:keepLines/>
        <w:numPr>
          <w:ilvl w:val="1"/>
          <w:numId w:val="4"/>
        </w:numPr>
        <w:tabs>
          <w:tab w:val="clear" w:pos="360"/>
          <w:tab w:val="num" w:pos="709"/>
        </w:tabs>
        <w:spacing w:before="120"/>
        <w:ind w:left="714" w:hanging="357"/>
        <w:jc w:val="both"/>
        <w:rPr>
          <w:rFonts w:ascii="Arial" w:eastAsia="Times New Roman" w:hAnsi="Arial" w:cs="Arial"/>
          <w:sz w:val="22"/>
          <w:szCs w:val="22"/>
        </w:rPr>
      </w:pPr>
      <w:r w:rsidRPr="009D71A9">
        <w:rPr>
          <w:rFonts w:ascii="Arial" w:eastAsia="Times New Roman" w:hAnsi="Arial" w:cs="Arial"/>
          <w:sz w:val="22"/>
          <w:szCs w:val="22"/>
        </w:rPr>
        <w:t xml:space="preserve">a </w:t>
      </w:r>
      <w:r w:rsidR="0066534F">
        <w:rPr>
          <w:rFonts w:ascii="Arial" w:eastAsia="Times New Roman" w:hAnsi="Arial" w:cs="Arial"/>
          <w:sz w:val="22"/>
          <w:szCs w:val="22"/>
        </w:rPr>
        <w:t>M</w:t>
      </w:r>
      <w:r w:rsidRPr="009D71A9">
        <w:rPr>
          <w:rFonts w:ascii="Arial" w:eastAsia="Times New Roman" w:hAnsi="Arial" w:cs="Arial"/>
          <w:sz w:val="22"/>
          <w:szCs w:val="22"/>
        </w:rPr>
        <w:t xml:space="preserve">ember representative of and nominated in writing by the Queensland Law Society. </w:t>
      </w:r>
    </w:p>
    <w:p w14:paraId="1B7BD306" w14:textId="175979A6" w:rsidR="00094025" w:rsidRPr="00B2177F" w:rsidRDefault="00094025" w:rsidP="00A3035F">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noted</w:t>
      </w:r>
      <w:r>
        <w:rPr>
          <w:rFonts w:ascii="Arial" w:hAnsi="Arial" w:cs="Arial"/>
          <w:sz w:val="22"/>
          <w:szCs w:val="22"/>
        </w:rPr>
        <w:t xml:space="preserve"> </w:t>
      </w:r>
      <w:r w:rsidR="00220C2E" w:rsidRPr="00220C2E">
        <w:rPr>
          <w:rFonts w:ascii="Arial" w:hAnsi="Arial" w:cs="Arial"/>
          <w:sz w:val="22"/>
          <w:szCs w:val="22"/>
        </w:rPr>
        <w:t>the intention of the Attorney-General and Minister for Justice, Minister for Women and Minister for the Prevention of Domestic and Family Violence to appoint Ms</w:t>
      </w:r>
      <w:r w:rsidR="00220C2E">
        <w:rPr>
          <w:rFonts w:ascii="Arial" w:hAnsi="Arial" w:cs="Arial"/>
          <w:sz w:val="22"/>
          <w:szCs w:val="22"/>
        </w:rPr>
        <w:t> </w:t>
      </w:r>
      <w:r w:rsidR="00220C2E" w:rsidRPr="00220C2E">
        <w:rPr>
          <w:rFonts w:ascii="Arial" w:hAnsi="Arial" w:cs="Arial"/>
          <w:sz w:val="22"/>
          <w:szCs w:val="22"/>
        </w:rPr>
        <w:t xml:space="preserve">Joelle Lenz as Chairperson and </w:t>
      </w:r>
      <w:r w:rsidR="00E23CFF">
        <w:rPr>
          <w:rFonts w:ascii="Arial" w:hAnsi="Arial" w:cs="Arial"/>
          <w:sz w:val="22"/>
          <w:szCs w:val="22"/>
        </w:rPr>
        <w:t>Ms Hayley Tarr</w:t>
      </w:r>
      <w:r w:rsidR="00220C2E" w:rsidRPr="00220C2E">
        <w:rPr>
          <w:rFonts w:ascii="Arial" w:hAnsi="Arial" w:cs="Arial"/>
          <w:sz w:val="22"/>
          <w:szCs w:val="22"/>
        </w:rPr>
        <w:t xml:space="preserve"> as a </w:t>
      </w:r>
      <w:r w:rsidR="0066534F">
        <w:rPr>
          <w:rFonts w:ascii="Arial" w:hAnsi="Arial" w:cs="Arial"/>
          <w:sz w:val="22"/>
          <w:szCs w:val="22"/>
        </w:rPr>
        <w:t>M</w:t>
      </w:r>
      <w:r w:rsidR="00220C2E" w:rsidRPr="00220C2E">
        <w:rPr>
          <w:rFonts w:ascii="Arial" w:hAnsi="Arial" w:cs="Arial"/>
          <w:sz w:val="22"/>
          <w:szCs w:val="22"/>
        </w:rPr>
        <w:t>ember to the Appeal Costs Board for term</w:t>
      </w:r>
      <w:r w:rsidR="0066534F">
        <w:rPr>
          <w:rFonts w:ascii="Arial" w:hAnsi="Arial" w:cs="Arial"/>
          <w:sz w:val="22"/>
          <w:szCs w:val="22"/>
        </w:rPr>
        <w:t>s</w:t>
      </w:r>
      <w:r w:rsidR="00220C2E" w:rsidRPr="00220C2E">
        <w:rPr>
          <w:rFonts w:ascii="Arial" w:hAnsi="Arial" w:cs="Arial"/>
          <w:sz w:val="22"/>
          <w:szCs w:val="22"/>
        </w:rPr>
        <w:t xml:space="preserve"> of three years commencing from the date of ministerial approval</w:t>
      </w:r>
      <w:r>
        <w:rPr>
          <w:rFonts w:ascii="Arial" w:hAnsi="Arial" w:cs="Arial"/>
          <w:sz w:val="22"/>
          <w:szCs w:val="22"/>
        </w:rPr>
        <w:t>.</w:t>
      </w:r>
    </w:p>
    <w:p w14:paraId="3027B8AA" w14:textId="5CC268E6" w:rsidR="002A4BA5" w:rsidRPr="00B2177F" w:rsidRDefault="002A4BA5" w:rsidP="00A3035F">
      <w:pPr>
        <w:numPr>
          <w:ilvl w:val="0"/>
          <w:numId w:val="1"/>
        </w:numPr>
        <w:tabs>
          <w:tab w:val="clear" w:pos="720"/>
          <w:tab w:val="num" w:pos="360"/>
        </w:tabs>
        <w:spacing w:before="360"/>
        <w:ind w:left="357" w:hanging="357"/>
        <w:jc w:val="both"/>
        <w:rPr>
          <w:rFonts w:ascii="Arial" w:hAnsi="Arial" w:cs="Arial"/>
          <w:bCs/>
          <w:i/>
          <w:iCs/>
          <w:spacing w:val="-3"/>
          <w:sz w:val="22"/>
          <w:szCs w:val="22"/>
        </w:rPr>
      </w:pPr>
      <w:r w:rsidRPr="00EB0C01">
        <w:rPr>
          <w:rFonts w:ascii="Arial" w:hAnsi="Arial" w:cs="Arial"/>
          <w:i/>
          <w:iCs/>
          <w:sz w:val="22"/>
          <w:szCs w:val="22"/>
          <w:u w:val="single"/>
        </w:rPr>
        <w:t>Attachments</w:t>
      </w:r>
      <w:r w:rsidR="00EB0C01">
        <w:rPr>
          <w:rFonts w:ascii="Arial" w:hAnsi="Arial" w:cs="Arial"/>
          <w:sz w:val="22"/>
          <w:szCs w:val="22"/>
        </w:rPr>
        <w:t>:</w:t>
      </w:r>
    </w:p>
    <w:p w14:paraId="4DF59DB3" w14:textId="5BFB5EB9" w:rsidR="002A4BA5" w:rsidRDefault="002A4BA5" w:rsidP="00A3035F">
      <w:pPr>
        <w:pStyle w:val="ListParagraph"/>
        <w:numPr>
          <w:ilvl w:val="0"/>
          <w:numId w:val="5"/>
        </w:numPr>
        <w:spacing w:before="120"/>
        <w:ind w:left="714" w:hanging="357"/>
        <w:contextualSpacing w:val="0"/>
        <w:jc w:val="both"/>
        <w:rPr>
          <w:rFonts w:ascii="Arial" w:hAnsi="Arial" w:cs="Arial"/>
          <w:bCs/>
          <w:spacing w:val="-3"/>
          <w:sz w:val="22"/>
          <w:szCs w:val="22"/>
        </w:rPr>
      </w:pPr>
      <w:r w:rsidRPr="003E4EEF">
        <w:rPr>
          <w:rFonts w:ascii="Arial" w:hAnsi="Arial" w:cs="Arial"/>
          <w:bCs/>
          <w:spacing w:val="-3"/>
          <w:sz w:val="22"/>
          <w:szCs w:val="22"/>
        </w:rPr>
        <w:t>Nil</w:t>
      </w:r>
      <w:r w:rsidR="00EB0C01">
        <w:rPr>
          <w:rFonts w:ascii="Arial" w:hAnsi="Arial" w:cs="Arial"/>
          <w:bCs/>
          <w:spacing w:val="-3"/>
          <w:sz w:val="22"/>
          <w:szCs w:val="22"/>
        </w:rPr>
        <w:t>.</w:t>
      </w:r>
    </w:p>
    <w:sectPr w:rsidR="002A4BA5" w:rsidSect="00EB0C01">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FA5D" w14:textId="77777777" w:rsidR="00F71A61" w:rsidRDefault="00F71A61" w:rsidP="00D6589B">
      <w:r>
        <w:separator/>
      </w:r>
    </w:p>
  </w:endnote>
  <w:endnote w:type="continuationSeparator" w:id="0">
    <w:p w14:paraId="233701CC" w14:textId="77777777" w:rsidR="00F71A61" w:rsidRDefault="00F71A6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49D1" w14:textId="77777777" w:rsidR="00F71A61" w:rsidRDefault="00F71A61" w:rsidP="00D6589B">
      <w:r>
        <w:separator/>
      </w:r>
    </w:p>
  </w:footnote>
  <w:footnote w:type="continuationSeparator" w:id="0">
    <w:p w14:paraId="55AE441B" w14:textId="77777777" w:rsidR="00F71A61" w:rsidRDefault="00F71A6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CDFE" w14:textId="77777777" w:rsidR="00EB0C01" w:rsidRPr="00937A4A" w:rsidRDefault="00EB0C01" w:rsidP="00EB0C01">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0758475" w14:textId="77777777" w:rsidR="00EB0C01" w:rsidRPr="00937A4A" w:rsidRDefault="00EB0C01" w:rsidP="00EB0C0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76747A9" w14:textId="5DF8AD21" w:rsidR="00EB0C01" w:rsidRPr="00937A4A" w:rsidRDefault="00EB0C01" w:rsidP="00EB0C0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April 2023</w:t>
    </w:r>
  </w:p>
  <w:p w14:paraId="2034D8FE" w14:textId="63BB2ECB" w:rsidR="00EB0C01" w:rsidRDefault="00EB0C01" w:rsidP="00EB0C01">
    <w:pPr>
      <w:pStyle w:val="Header"/>
      <w:spacing w:before="120"/>
      <w:rPr>
        <w:rFonts w:ascii="Arial" w:hAnsi="Arial" w:cs="Arial"/>
        <w:b/>
        <w:sz w:val="22"/>
        <w:szCs w:val="22"/>
        <w:u w:val="single"/>
      </w:rPr>
    </w:pPr>
    <w:r>
      <w:rPr>
        <w:rFonts w:ascii="Arial" w:hAnsi="Arial" w:cs="Arial"/>
        <w:b/>
        <w:sz w:val="22"/>
        <w:szCs w:val="22"/>
        <w:u w:val="single"/>
      </w:rPr>
      <w:t>Appointment of the Chairperson and a Member to the Appeal Costs Board</w:t>
    </w:r>
  </w:p>
  <w:p w14:paraId="26753D66" w14:textId="2B6E01D1" w:rsidR="00EB0C01" w:rsidRDefault="00EB0C01" w:rsidP="00EB0C01">
    <w:pPr>
      <w:pStyle w:val="Header"/>
      <w:spacing w:before="120"/>
      <w:rPr>
        <w:rFonts w:ascii="Arial" w:hAnsi="Arial" w:cs="Arial"/>
        <w:b/>
        <w:sz w:val="22"/>
        <w:szCs w:val="22"/>
        <w:u w:val="single"/>
      </w:rPr>
    </w:pPr>
    <w:r>
      <w:rPr>
        <w:rFonts w:ascii="Arial" w:hAnsi="Arial" w:cs="Arial"/>
        <w:b/>
        <w:sz w:val="22"/>
        <w:szCs w:val="22"/>
        <w:u w:val="single"/>
      </w:rPr>
      <w:t>Attorney-General and Minister for Justice, Minister for Women and Minister for the Prevention of Domestic and Family Violence</w:t>
    </w:r>
  </w:p>
  <w:p w14:paraId="7AC14393" w14:textId="77777777" w:rsidR="00EB0C01" w:rsidRDefault="00EB0C01" w:rsidP="00EB0C0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75008"/>
    <w:multiLevelType w:val="hybridMultilevel"/>
    <w:tmpl w:val="FCCE0B4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360"/>
        </w:tabs>
        <w:ind w:left="36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5C380916"/>
    <w:multiLevelType w:val="hybridMultilevel"/>
    <w:tmpl w:val="7C22C52C"/>
    <w:lvl w:ilvl="0" w:tplc="D048E44A">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6AD53526"/>
    <w:multiLevelType w:val="hybridMultilevel"/>
    <w:tmpl w:val="8124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3BB88218"/>
    <w:lvl w:ilvl="0" w:tplc="63E0DC9E">
      <w:start w:val="1"/>
      <w:numFmt w:val="decimal"/>
      <w:lvlText w:val="%1."/>
      <w:lvlJc w:val="left"/>
      <w:pPr>
        <w:tabs>
          <w:tab w:val="num" w:pos="720"/>
        </w:tabs>
        <w:ind w:left="720" w:hanging="360"/>
      </w:pPr>
      <w:rPr>
        <w:rFonts w:cs="Times New Roman"/>
        <w:i w:val="0"/>
        <w:iCs w:val="0"/>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882599991">
    <w:abstractNumId w:val="4"/>
  </w:num>
  <w:num w:numId="2" w16cid:durableId="1356031032">
    <w:abstractNumId w:val="3"/>
  </w:num>
  <w:num w:numId="3" w16cid:durableId="446312554">
    <w:abstractNumId w:val="1"/>
  </w:num>
  <w:num w:numId="4" w16cid:durableId="627207249">
    <w:abstractNumId w:val="0"/>
  </w:num>
  <w:num w:numId="5" w16cid:durableId="1650790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A9"/>
    <w:rsid w:val="0000598A"/>
    <w:rsid w:val="00016651"/>
    <w:rsid w:val="00031FBC"/>
    <w:rsid w:val="00035DDF"/>
    <w:rsid w:val="00063B9C"/>
    <w:rsid w:val="00080F8F"/>
    <w:rsid w:val="00094025"/>
    <w:rsid w:val="000F36EA"/>
    <w:rsid w:val="001A06C0"/>
    <w:rsid w:val="001E209B"/>
    <w:rsid w:val="00220C2E"/>
    <w:rsid w:val="002A4BA5"/>
    <w:rsid w:val="003D0EFE"/>
    <w:rsid w:val="003E4EEF"/>
    <w:rsid w:val="004E3C07"/>
    <w:rsid w:val="004F72D1"/>
    <w:rsid w:val="00501C66"/>
    <w:rsid w:val="00543DD7"/>
    <w:rsid w:val="00550373"/>
    <w:rsid w:val="00576C88"/>
    <w:rsid w:val="00596CB9"/>
    <w:rsid w:val="005C148C"/>
    <w:rsid w:val="005E3128"/>
    <w:rsid w:val="00632411"/>
    <w:rsid w:val="006462CE"/>
    <w:rsid w:val="00663A4B"/>
    <w:rsid w:val="0066534F"/>
    <w:rsid w:val="006B735D"/>
    <w:rsid w:val="00732E22"/>
    <w:rsid w:val="00755715"/>
    <w:rsid w:val="00762359"/>
    <w:rsid w:val="00766FC7"/>
    <w:rsid w:val="007C1219"/>
    <w:rsid w:val="007D5E26"/>
    <w:rsid w:val="00837268"/>
    <w:rsid w:val="00872374"/>
    <w:rsid w:val="008B7DE8"/>
    <w:rsid w:val="008C495A"/>
    <w:rsid w:val="008F44CD"/>
    <w:rsid w:val="00905C41"/>
    <w:rsid w:val="0091737C"/>
    <w:rsid w:val="00937C2F"/>
    <w:rsid w:val="00977BE3"/>
    <w:rsid w:val="009D71A9"/>
    <w:rsid w:val="009E1668"/>
    <w:rsid w:val="00A203D0"/>
    <w:rsid w:val="00A3035F"/>
    <w:rsid w:val="00A434AB"/>
    <w:rsid w:val="00A527A5"/>
    <w:rsid w:val="00AB262C"/>
    <w:rsid w:val="00B2177F"/>
    <w:rsid w:val="00C07656"/>
    <w:rsid w:val="00C828D7"/>
    <w:rsid w:val="00CA32B7"/>
    <w:rsid w:val="00CD058C"/>
    <w:rsid w:val="00CF0D8A"/>
    <w:rsid w:val="00D130F7"/>
    <w:rsid w:val="00D26836"/>
    <w:rsid w:val="00D433E5"/>
    <w:rsid w:val="00D6589B"/>
    <w:rsid w:val="00D75134"/>
    <w:rsid w:val="00E23CFF"/>
    <w:rsid w:val="00E62E49"/>
    <w:rsid w:val="00E87E56"/>
    <w:rsid w:val="00EB0C01"/>
    <w:rsid w:val="00EC5418"/>
    <w:rsid w:val="00F431CE"/>
    <w:rsid w:val="00F71A61"/>
    <w:rsid w:val="00FC6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6E1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CommentReference">
    <w:name w:val="annotation reference"/>
    <w:basedOn w:val="DefaultParagraphFont"/>
    <w:rsid w:val="004F72D1"/>
    <w:rPr>
      <w:sz w:val="16"/>
      <w:szCs w:val="16"/>
    </w:rPr>
  </w:style>
  <w:style w:type="paragraph" w:styleId="CommentText">
    <w:name w:val="annotation text"/>
    <w:basedOn w:val="Normal"/>
    <w:link w:val="CommentTextChar"/>
    <w:rsid w:val="004F72D1"/>
    <w:rPr>
      <w:sz w:val="20"/>
    </w:rPr>
  </w:style>
  <w:style w:type="character" w:customStyle="1" w:styleId="CommentTextChar">
    <w:name w:val="Comment Text Char"/>
    <w:basedOn w:val="DefaultParagraphFont"/>
    <w:link w:val="CommentText"/>
    <w:rsid w:val="004F72D1"/>
    <w:rPr>
      <w:rFonts w:ascii="Times New Roman" w:hAnsi="Times New Roman"/>
      <w:color w:val="000000"/>
    </w:rPr>
  </w:style>
  <w:style w:type="paragraph" w:styleId="CommentSubject">
    <w:name w:val="annotation subject"/>
    <w:basedOn w:val="CommentText"/>
    <w:next w:val="CommentText"/>
    <w:link w:val="CommentSubjectChar"/>
    <w:rsid w:val="004F72D1"/>
    <w:rPr>
      <w:b/>
      <w:bCs/>
    </w:rPr>
  </w:style>
  <w:style w:type="character" w:customStyle="1" w:styleId="CommentSubjectChar">
    <w:name w:val="Comment Subject Char"/>
    <w:basedOn w:val="CommentTextChar"/>
    <w:link w:val="CommentSubject"/>
    <w:rsid w:val="004F72D1"/>
    <w:rPr>
      <w:rFonts w:ascii="Times New Roman" w:hAnsi="Times New Roman"/>
      <w:b/>
      <w:bCs/>
      <w:color w:val="000000"/>
    </w:rPr>
  </w:style>
  <w:style w:type="paragraph" w:styleId="Revision">
    <w:name w:val="Revision"/>
    <w:hidden/>
    <w:uiPriority w:val="99"/>
    <w:semiHidden/>
    <w:rsid w:val="00220C2E"/>
    <w:rPr>
      <w:rFonts w:ascii="Times New Roman" w:hAnsi="Times New Roman"/>
      <w:color w:val="000000"/>
      <w:sz w:val="24"/>
    </w:rPr>
  </w:style>
  <w:style w:type="paragraph" w:styleId="ListParagraph">
    <w:name w:val="List Paragraph"/>
    <w:basedOn w:val="Normal"/>
    <w:uiPriority w:val="34"/>
    <w:qFormat/>
    <w:rsid w:val="002A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E42C4-7B83-45B2-918D-F1D4DA263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DC489-8AE5-420F-87AA-7CADBC53A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1011</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Base>https://www.cabinet.qld.gov.au/documents/2023/Apr/ApptAppealCosts/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2023-04-04T07:05:00Z</dcterms:created>
  <dcterms:modified xsi:type="dcterms:W3CDTF">2024-09-17T01:18:00Z</dcterms:modified>
  <cp:category>Boards,Courts,Litigation,Significant_Appointments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1432753654</vt:i4>
  </property>
  <property fmtid="{D5CDD505-2E9C-101B-9397-08002B2CF9AE}" pid="3" name="_NewReviewCycle">
    <vt:lpwstr/>
  </property>
  <property fmtid="{D5CDD505-2E9C-101B-9397-08002B2CF9AE}" pid="4" name="_ReviewingToolsShownOnce">
    <vt:lpwstr/>
  </property>
</Properties>
</file>